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6D012" w14:textId="77777777" w:rsidR="00E24084" w:rsidRDefault="00E24084" w:rsidP="00E24084">
      <w:pPr>
        <w:keepNext/>
        <w:tabs>
          <w:tab w:val="left" w:pos="-7655"/>
          <w:tab w:val="left" w:pos="851"/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14:paraId="73B91D46" w14:textId="77777777" w:rsidR="00E24084" w:rsidRDefault="00E24084" w:rsidP="00E240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A5055C" w14:textId="77777777" w:rsidR="00E24084" w:rsidRDefault="00E24084" w:rsidP="00E24084">
      <w:pPr>
        <w:pBdr>
          <w:bottom w:val="single" w:sz="4" w:space="1" w:color="auto"/>
        </w:pBdr>
        <w:suppressAutoHyphens/>
        <w:rPr>
          <w:iCs/>
          <w:sz w:val="28"/>
          <w:szCs w:val="28"/>
        </w:rPr>
      </w:pPr>
      <w:bookmarkStart w:id="0" w:name="OLE_LINK3"/>
      <w:bookmarkStart w:id="1" w:name="OLE_LINK4"/>
      <w:bookmarkStart w:id="2" w:name="OLE_LINK1"/>
      <w:r>
        <w:rPr>
          <w:noProof/>
          <w:lang w:eastAsia="ru-RU"/>
        </w:rPr>
        <w:drawing>
          <wp:inline distT="0" distB="0" distL="0" distR="0" wp14:anchorId="314AA5E0" wp14:editId="17CA4870">
            <wp:extent cx="2876550" cy="295275"/>
            <wp:effectExtent l="0" t="0" r="0" b="9525"/>
            <wp:docPr id="1" name="Рисунок 1" descr="1d7d64adc1d05bd5d0a331363bd119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d7d64adc1d05bd5d0a331363bd119c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B68E0" w14:textId="77777777" w:rsidR="00E24084" w:rsidRPr="0007172C" w:rsidRDefault="00E24084" w:rsidP="00E24084">
      <w:pPr>
        <w:pBdr>
          <w:bottom w:val="single" w:sz="4" w:space="1" w:color="auto"/>
        </w:pBdr>
        <w:suppressAutoHyphens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4E8313AB" w14:textId="77777777" w:rsidR="00E24084" w:rsidRPr="0007172C" w:rsidRDefault="00E24084" w:rsidP="00E24084">
      <w:pPr>
        <w:pBdr>
          <w:bottom w:val="single" w:sz="4" w:space="1" w:color="auto"/>
        </w:pBdr>
        <w:suppressAutoHyphens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07172C">
        <w:rPr>
          <w:rFonts w:ascii="Times New Roman" w:hAnsi="Times New Roman" w:cs="Times New Roman"/>
          <w:iCs/>
          <w:sz w:val="28"/>
          <w:szCs w:val="28"/>
        </w:rPr>
        <w:t xml:space="preserve">Негосударственное образовательное частное учреждение высшего образования «Московский финансово-промышленный университет </w:t>
      </w:r>
      <w:r w:rsidRPr="0007172C">
        <w:rPr>
          <w:rFonts w:ascii="Times New Roman" w:hAnsi="Times New Roman" w:cs="Times New Roman"/>
          <w:bCs/>
          <w:color w:val="000000"/>
          <w:sz w:val="28"/>
          <w:szCs w:val="28"/>
        </w:rPr>
        <w:t>«Синергия»</w:t>
      </w:r>
    </w:p>
    <w:bookmarkEnd w:id="0"/>
    <w:bookmarkEnd w:id="1"/>
    <w:bookmarkEnd w:id="2"/>
    <w:p w14:paraId="04D1D918" w14:textId="77777777" w:rsidR="008F6A01" w:rsidRPr="008F6A01" w:rsidRDefault="008F6A01" w:rsidP="008F6A0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A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38.03.02 Менеджмент</w:t>
      </w:r>
    </w:p>
    <w:p w14:paraId="018216C9" w14:textId="5FD5FBB2" w:rsidR="008F6A01" w:rsidRPr="008F6A01" w:rsidRDefault="008F6A01" w:rsidP="008F6A0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подготовки: Управление </w:t>
      </w:r>
      <w:r w:rsidR="001808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проектами</w:t>
      </w:r>
    </w:p>
    <w:p w14:paraId="76B0BECF" w14:textId="77777777" w:rsidR="008F6A01" w:rsidRPr="008F6A01" w:rsidRDefault="008F6A01" w:rsidP="008F6A0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A0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выпускника: Бакалавр</w:t>
      </w:r>
    </w:p>
    <w:p w14:paraId="75950854" w14:textId="77777777" w:rsidR="008F6A01" w:rsidRPr="008F6A01" w:rsidRDefault="008F6A01" w:rsidP="008F6A01">
      <w:pPr>
        <w:keepNext/>
        <w:tabs>
          <w:tab w:val="left" w:pos="-7655"/>
          <w:tab w:val="left" w:pos="851"/>
          <w:tab w:val="left" w:pos="993"/>
        </w:tabs>
        <w:spacing w:after="0" w:line="240" w:lineRule="auto"/>
        <w:ind w:firstLine="567"/>
        <w:jc w:val="both"/>
        <w:outlineLvl w:val="0"/>
        <w:rPr>
          <w:rFonts w:ascii="Cambria" w:eastAsia="Times New Roman" w:hAnsi="Cambria" w:cs="Times New Roman"/>
          <w:b/>
          <w:bCs/>
          <w:kern w:val="32"/>
          <w:sz w:val="24"/>
          <w:szCs w:val="24"/>
        </w:rPr>
      </w:pPr>
    </w:p>
    <w:p w14:paraId="716D70EE" w14:textId="77777777" w:rsidR="008F6A01" w:rsidRPr="008F6A01" w:rsidRDefault="008F6A01" w:rsidP="008F6A0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6A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выпускных квалификационных работ</w:t>
      </w:r>
    </w:p>
    <w:tbl>
      <w:tblPr>
        <w:tblW w:w="9149" w:type="dxa"/>
        <w:tblCellSpacing w:w="20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745"/>
        <w:gridCol w:w="8404"/>
      </w:tblGrid>
      <w:tr w:rsidR="008F6A01" w:rsidRPr="008F6A01" w14:paraId="396819A6" w14:textId="77777777" w:rsidTr="001808D3">
        <w:trPr>
          <w:trHeight w:val="518"/>
          <w:tblHeader/>
          <w:tblCellSpacing w:w="20" w:type="dxa"/>
        </w:trPr>
        <w:tc>
          <w:tcPr>
            <w:tcW w:w="685" w:type="dxa"/>
          </w:tcPr>
          <w:p w14:paraId="0E924264" w14:textId="77777777" w:rsidR="008F6A01" w:rsidRPr="008F6A01" w:rsidRDefault="008F6A01" w:rsidP="008F6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8344" w:type="dxa"/>
          </w:tcPr>
          <w:p w14:paraId="1C09A769" w14:textId="77777777" w:rsidR="008F6A01" w:rsidRPr="008F6A01" w:rsidRDefault="008F6A01" w:rsidP="008F6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8F6A0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Темы ВКР</w:t>
            </w:r>
          </w:p>
        </w:tc>
      </w:tr>
    </w:tbl>
    <w:p w14:paraId="0C0AE71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Материальное обеспечение проекта</w:t>
      </w:r>
    </w:p>
    <w:p w14:paraId="194FDE7B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ресурсами проекта</w:t>
      </w:r>
    </w:p>
    <w:p w14:paraId="2816E3F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Жизненный цикл проекта: фазы, стадии, этапы</w:t>
      </w:r>
    </w:p>
    <w:p w14:paraId="11340E9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Разработка концептуального плана проекта</w:t>
      </w:r>
    </w:p>
    <w:p w14:paraId="15206F8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Структурная декомпозиция проекта</w:t>
      </w:r>
    </w:p>
    <w:p w14:paraId="186267A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Информационное обеспечение проекта</w:t>
      </w:r>
    </w:p>
    <w:p w14:paraId="122E5512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системы </w:t>
      </w:r>
      <w:proofErr w:type="spellStart"/>
      <w:r>
        <w:rPr>
          <w:sz w:val="24"/>
          <w:szCs w:val="24"/>
        </w:rPr>
        <w:t>мультипроектного</w:t>
      </w:r>
      <w:proofErr w:type="spellEnd"/>
      <w:r>
        <w:rPr>
          <w:sz w:val="24"/>
          <w:szCs w:val="24"/>
        </w:rPr>
        <w:t xml:space="preserve"> управления</w:t>
      </w:r>
    </w:p>
    <w:p w14:paraId="1682554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портфелем проектов</w:t>
      </w:r>
    </w:p>
    <w:p w14:paraId="210D5D8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Организация управления деятельностью проектного офиса</w:t>
      </w:r>
    </w:p>
    <w:p w14:paraId="18CADA3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Особенности управления нетрадиционными проектами</w:t>
      </w:r>
    </w:p>
    <w:p w14:paraId="3923453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Планирование ресурсов проекта</w:t>
      </w:r>
    </w:p>
    <w:p w14:paraId="1922BD13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стоимостью проекта</w:t>
      </w:r>
    </w:p>
    <w:p w14:paraId="64BC4BE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работами по проекту</w:t>
      </w:r>
    </w:p>
    <w:p w14:paraId="26B9D4F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командой проекта</w:t>
      </w:r>
    </w:p>
    <w:p w14:paraId="422C9420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инновационным проектом</w:t>
      </w:r>
    </w:p>
    <w:p w14:paraId="433B5B8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Организационная структура управления проектом</w:t>
      </w:r>
    </w:p>
    <w:p w14:paraId="573323F5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девелоперскими проектами</w:t>
      </w:r>
    </w:p>
    <w:p w14:paraId="5FF746A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Разработка бюджета проекта</w:t>
      </w:r>
    </w:p>
    <w:p w14:paraId="2C5DFD3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реализацией проекта</w:t>
      </w:r>
    </w:p>
    <w:p w14:paraId="2CC7CF38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исследовательским проектом</w:t>
      </w:r>
    </w:p>
    <w:p w14:paraId="08655F9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Технико-экономическое обоснование проекта</w:t>
      </w:r>
    </w:p>
    <w:p w14:paraId="3410682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Формирование организационной структуры проекта</w:t>
      </w:r>
    </w:p>
    <w:p w14:paraId="7477E978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Управление </w:t>
      </w:r>
      <w:proofErr w:type="spellStart"/>
      <w:r>
        <w:rPr>
          <w:sz w:val="24"/>
          <w:szCs w:val="24"/>
        </w:rPr>
        <w:t>стейкхолдерами</w:t>
      </w:r>
      <w:proofErr w:type="spellEnd"/>
      <w:r>
        <w:rPr>
          <w:sz w:val="24"/>
          <w:szCs w:val="24"/>
        </w:rPr>
        <w:t xml:space="preserve"> проекта</w:t>
      </w:r>
    </w:p>
    <w:p w14:paraId="374489D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коммуникациями проекта</w:t>
      </w:r>
    </w:p>
    <w:p w14:paraId="5B69EB6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проектом развития организации</w:t>
      </w:r>
    </w:p>
    <w:p w14:paraId="0979B66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социальным проектом</w:t>
      </w:r>
    </w:p>
    <w:p w14:paraId="1D564B6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международными проектами</w:t>
      </w:r>
    </w:p>
    <w:p w14:paraId="12988A8A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венчурным проектом</w:t>
      </w:r>
    </w:p>
    <w:p w14:paraId="01077FD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рисками проекта</w:t>
      </w:r>
    </w:p>
    <w:p w14:paraId="17C10FD0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Принципы и методы структуризации проекта</w:t>
      </w:r>
    </w:p>
    <w:p w14:paraId="64885FD3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Алгоритм планирования ресурсного обеспечения проекта</w:t>
      </w:r>
    </w:p>
    <w:p w14:paraId="5ED10F02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качеством в проекте</w:t>
      </w:r>
    </w:p>
    <w:p w14:paraId="1539B0B9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Сетевое моделирование проекта</w:t>
      </w:r>
    </w:p>
    <w:p w14:paraId="613D5962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контрактами проекта</w:t>
      </w:r>
    </w:p>
    <w:p w14:paraId="099AFCF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государственными программами и проектами</w:t>
      </w:r>
    </w:p>
    <w:p w14:paraId="19E6521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Методы выбора проектов</w:t>
      </w:r>
    </w:p>
    <w:p w14:paraId="33E7FA19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Маркетинг проекта</w:t>
      </w:r>
    </w:p>
    <w:p w14:paraId="65725E55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Международные стандарты управления проектами</w:t>
      </w:r>
    </w:p>
    <w:p w14:paraId="6F99C72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Национальные стандарты управления проектами</w:t>
      </w:r>
    </w:p>
    <w:p w14:paraId="79793E89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Корпоративные стандарты управления проектами</w:t>
      </w:r>
    </w:p>
    <w:p w14:paraId="3B611038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Система контроля реализации проекта</w:t>
      </w:r>
    </w:p>
    <w:p w14:paraId="15B8175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изменениями в проекте</w:t>
      </w:r>
    </w:p>
    <w:p w14:paraId="5263A2F8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коммуникациями проекта</w:t>
      </w:r>
    </w:p>
    <w:p w14:paraId="536FD970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Оптимизация бизнес-процессов в проектно-ориентированной компании</w:t>
      </w:r>
    </w:p>
    <w:p w14:paraId="04F57342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содержанием проекта</w:t>
      </w:r>
    </w:p>
    <w:p w14:paraId="57536F1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проектами по гибким методологиям</w:t>
      </w:r>
    </w:p>
    <w:p w14:paraId="36D97D1A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Математическая модель оптимизации поставки ресурсов в проекте</w:t>
      </w:r>
    </w:p>
    <w:p w14:paraId="50A12DA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Проект реструктуризации компании</w:t>
      </w:r>
    </w:p>
    <w:p w14:paraId="526240E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Разработка регламента управления проектами</w:t>
      </w:r>
    </w:p>
    <w:p w14:paraId="1E5FDB52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Управление </w:t>
      </w:r>
      <w:r>
        <w:rPr>
          <w:sz w:val="24"/>
          <w:szCs w:val="24"/>
          <w:lang w:val="en-US"/>
        </w:rPr>
        <w:t xml:space="preserve">start-up </w:t>
      </w:r>
      <w:r>
        <w:rPr>
          <w:sz w:val="24"/>
          <w:szCs w:val="24"/>
        </w:rPr>
        <w:t>проектами.</w:t>
      </w:r>
    </w:p>
    <w:p w14:paraId="5E6D9BA0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проектом развития бренда</w:t>
      </w:r>
    </w:p>
    <w:p w14:paraId="2DF823DD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проектом в сфере индустрии красоты</w:t>
      </w:r>
    </w:p>
    <w:p w14:paraId="2384ADDA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Использование принципов проектного управления при совершенствовании организации автомобильных перевозок грузов</w:t>
      </w:r>
    </w:p>
    <w:p w14:paraId="340E527F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запасами материально-технических ресурсов проектов</w:t>
      </w:r>
    </w:p>
    <w:p w14:paraId="247FA4D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Управление проектом развития бренда </w:t>
      </w:r>
    </w:p>
    <w:p w14:paraId="4FE453C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Формирование команды проекта </w:t>
      </w:r>
    </w:p>
    <w:p w14:paraId="056EDA8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проекта внедрения информационных технологий на предприятии </w:t>
      </w:r>
    </w:p>
    <w:p w14:paraId="08C32439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Применение проектных технологий в качестве инструмента развития бизнеса </w:t>
      </w:r>
    </w:p>
    <w:p w14:paraId="41515FBF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Франчайзинг в России в отрасли фаст-фуд </w:t>
      </w:r>
    </w:p>
    <w:p w14:paraId="69D2EF5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Управление внутренней средой проекта </w:t>
      </w:r>
    </w:p>
    <w:p w14:paraId="5C34A4F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Технико-экономическое обоснование проекта </w:t>
      </w:r>
    </w:p>
    <w:p w14:paraId="6AAA433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и обоснование бюджета проекта </w:t>
      </w:r>
    </w:p>
    <w:p w14:paraId="20E195D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Инновационный проект как процесс преобразования компании </w:t>
      </w:r>
    </w:p>
    <w:p w14:paraId="093EDC9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Разработка проекта по организации малого предприятия</w:t>
      </w:r>
    </w:p>
    <w:p w14:paraId="4BA11ACB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регламента проекта </w:t>
      </w:r>
    </w:p>
    <w:p w14:paraId="7E8DAF5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Проект введения дополнительного продукта в ассортиментную политику организации </w:t>
      </w:r>
    </w:p>
    <w:p w14:paraId="1C8C956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Инновационный проект как процесс преобразования компании на примере </w:t>
      </w:r>
    </w:p>
    <w:p w14:paraId="584BEFA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Информационное обеспечение проекта </w:t>
      </w:r>
    </w:p>
    <w:p w14:paraId="74368B39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Маркетинг проекта </w:t>
      </w:r>
    </w:p>
    <w:p w14:paraId="6B87FF91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Материальное обеспечение проекта на примере </w:t>
      </w:r>
    </w:p>
    <w:p w14:paraId="5B64533D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Особенности управления инновационными проектами </w:t>
      </w:r>
    </w:p>
    <w:p w14:paraId="32DA24DA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Планирование подготовительной фазы проекта</w:t>
      </w:r>
    </w:p>
    <w:p w14:paraId="75C482ED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Планирование проекта на примере гостиничного комплекса </w:t>
      </w:r>
    </w:p>
    <w:p w14:paraId="0EDFC619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Подготовка и реализация проекта по внедрению системы менеджмента качества </w:t>
      </w:r>
    </w:p>
    <w:p w14:paraId="39BF5445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Позиционирование проекта к организационной структуре компании </w:t>
      </w:r>
    </w:p>
    <w:p w14:paraId="7C10B4D4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Применение проектных технологий в качестве инструмента развития бизнеса </w:t>
      </w:r>
    </w:p>
    <w:p w14:paraId="27F61A1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Принципы и методы структуризации проекта</w:t>
      </w:r>
    </w:p>
    <w:p w14:paraId="2753753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Проект введения дополнительного продукта в ассортиментную политику организации</w:t>
      </w:r>
    </w:p>
    <w:p w14:paraId="47C493CD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Проект реструктуризации компании (на примере)</w:t>
      </w:r>
    </w:p>
    <w:p w14:paraId="5B66EAA0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и обоснование бюджета проекта на примере Торговой компании </w:t>
      </w:r>
    </w:p>
    <w:p w14:paraId="1643DD16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и условия реализации проекта по совершенствованию организационной культуры </w:t>
      </w:r>
    </w:p>
    <w:p w14:paraId="44854A1E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концепции проекта на примере некоммерческого проекта </w:t>
      </w:r>
    </w:p>
    <w:p w14:paraId="4879326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концепции проекта на примере </w:t>
      </w:r>
    </w:p>
    <w:p w14:paraId="6C9024AF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Разработка проекта внедрения информационных технологий на предприятии </w:t>
      </w:r>
    </w:p>
    <w:p w14:paraId="70DC4A67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Совершенствование организационной структуры управления: внедрение элементов проектного менеджмента на примере </w:t>
      </w:r>
    </w:p>
    <w:p w14:paraId="4E1F42EF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Технико-экономическое обоснование проекта на примере  </w:t>
      </w:r>
    </w:p>
    <w:p w14:paraId="2057ABDC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Управление проектом развития бренда</w:t>
      </w:r>
    </w:p>
    <w:p w14:paraId="5E68D303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Формирование команды проекта на примере </w:t>
      </w:r>
    </w:p>
    <w:p w14:paraId="76740DDA" w14:textId="77777777" w:rsidR="001808D3" w:rsidRDefault="001808D3" w:rsidP="001808D3">
      <w:pPr>
        <w:pStyle w:val="a5"/>
        <w:widowControl/>
        <w:numPr>
          <w:ilvl w:val="0"/>
          <w:numId w:val="21"/>
        </w:numPr>
        <w:autoSpaceDE/>
        <w:adjustRightInd/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Формирование организационной структуры проекта</w:t>
      </w:r>
    </w:p>
    <w:p w14:paraId="15966D1A" w14:textId="77777777" w:rsidR="00E24084" w:rsidRPr="0007172C" w:rsidRDefault="00E24084" w:rsidP="00E24084">
      <w:pPr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3" w:name="_GoBack"/>
      <w:bookmarkEnd w:id="3"/>
    </w:p>
    <w:sectPr w:rsidR="00E24084" w:rsidRPr="00071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6CC5"/>
    <w:multiLevelType w:val="multilevel"/>
    <w:tmpl w:val="116EE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80E58"/>
    <w:multiLevelType w:val="hybridMultilevel"/>
    <w:tmpl w:val="B05C64D4"/>
    <w:lvl w:ilvl="0" w:tplc="75DCEC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63537"/>
    <w:multiLevelType w:val="hybridMultilevel"/>
    <w:tmpl w:val="5CF6C39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F43545"/>
    <w:multiLevelType w:val="hybridMultilevel"/>
    <w:tmpl w:val="59488B5A"/>
    <w:lvl w:ilvl="0" w:tplc="8F8C51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E43CC2"/>
    <w:multiLevelType w:val="multilevel"/>
    <w:tmpl w:val="6090F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8A3CB5"/>
    <w:multiLevelType w:val="hybridMultilevel"/>
    <w:tmpl w:val="CDD60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D0249"/>
    <w:multiLevelType w:val="multilevel"/>
    <w:tmpl w:val="A3F80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D8502D"/>
    <w:multiLevelType w:val="multilevel"/>
    <w:tmpl w:val="3F10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CE6726"/>
    <w:multiLevelType w:val="hybridMultilevel"/>
    <w:tmpl w:val="40C411AE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24D652F"/>
    <w:multiLevelType w:val="multilevel"/>
    <w:tmpl w:val="26304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8979A3"/>
    <w:multiLevelType w:val="multilevel"/>
    <w:tmpl w:val="70DAF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1F05BB"/>
    <w:multiLevelType w:val="multilevel"/>
    <w:tmpl w:val="EA14B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B85737"/>
    <w:multiLevelType w:val="multilevel"/>
    <w:tmpl w:val="38D23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D76A1B"/>
    <w:multiLevelType w:val="multilevel"/>
    <w:tmpl w:val="C9F0A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B24AE2"/>
    <w:multiLevelType w:val="hybridMultilevel"/>
    <w:tmpl w:val="1D9E87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6436D"/>
    <w:multiLevelType w:val="hybridMultilevel"/>
    <w:tmpl w:val="F1946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36CDC"/>
    <w:multiLevelType w:val="multilevel"/>
    <w:tmpl w:val="1E702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476CEB"/>
    <w:multiLevelType w:val="multilevel"/>
    <w:tmpl w:val="67A6D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DF6A1A"/>
    <w:multiLevelType w:val="multilevel"/>
    <w:tmpl w:val="71DA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4"/>
  </w:num>
  <w:num w:numId="7">
    <w:abstractNumId w:val="17"/>
  </w:num>
  <w:num w:numId="8">
    <w:abstractNumId w:val="6"/>
  </w:num>
  <w:num w:numId="9">
    <w:abstractNumId w:val="7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3"/>
  </w:num>
  <w:num w:numId="15">
    <w:abstractNumId w:val="18"/>
  </w:num>
  <w:num w:numId="16">
    <w:abstractNumId w:val="4"/>
  </w:num>
  <w:num w:numId="17">
    <w:abstractNumId w:val="16"/>
  </w:num>
  <w:num w:numId="18">
    <w:abstractNumId w:val="9"/>
  </w:num>
  <w:num w:numId="19">
    <w:abstractNumId w:val="2"/>
  </w:num>
  <w:num w:numId="20">
    <w:abstractNumId w:val="1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84"/>
    <w:rsid w:val="001808D3"/>
    <w:rsid w:val="006C59CC"/>
    <w:rsid w:val="006E1EBE"/>
    <w:rsid w:val="0071686E"/>
    <w:rsid w:val="008B113E"/>
    <w:rsid w:val="008F6A01"/>
    <w:rsid w:val="00B22801"/>
    <w:rsid w:val="00CB2E34"/>
    <w:rsid w:val="00E24084"/>
    <w:rsid w:val="00FD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F5027"/>
  <w15:chartTrackingRefBased/>
  <w15:docId w15:val="{575D6765-B02B-47CA-BAA4-F7AF1B4B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8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408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E24084"/>
    <w:pPr>
      <w:spacing w:after="12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24084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CB2E3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rsid w:val="00CB2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228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280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280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28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280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22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2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9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Инна Петровна</dc:creator>
  <cp:keywords/>
  <dc:description/>
  <cp:lastModifiedBy>Баранова Инна Петровна</cp:lastModifiedBy>
  <cp:revision>5</cp:revision>
  <dcterms:created xsi:type="dcterms:W3CDTF">2021-12-08T11:08:00Z</dcterms:created>
  <dcterms:modified xsi:type="dcterms:W3CDTF">2022-02-21T12:18:00Z</dcterms:modified>
</cp:coreProperties>
</file>